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CF84AC" w14:textId="77777777" w:rsidR="00824CC3" w:rsidRDefault="00824CC3" w:rsidP="00824CC3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</w:pPr>
    </w:p>
    <w:p w14:paraId="672A93D2" w14:textId="77777777" w:rsidR="00824CC3" w:rsidRPr="00824CC3" w:rsidRDefault="00824CC3" w:rsidP="00824CC3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</w:pPr>
      <w:r w:rsidRPr="00824CC3"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  <w:t>六安市</w:t>
      </w:r>
      <w:r w:rsidRPr="00824CC3"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  <w:t>2025</w:t>
      </w:r>
      <w:r w:rsidRPr="00824CC3"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  <w:t>年放射性危害因素监测项目</w:t>
      </w:r>
      <w:r w:rsidRPr="00824CC3"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  <w:t>招标</w:t>
      </w:r>
    </w:p>
    <w:p w14:paraId="3CECEDD9" w14:textId="6775D73F" w:rsidR="00BD49BB" w:rsidRPr="00824CC3" w:rsidRDefault="00824CC3" w:rsidP="00824CC3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</w:pPr>
      <w:r w:rsidRPr="00824CC3">
        <w:rPr>
          <w:rFonts w:asciiTheme="majorEastAsia" w:eastAsiaTheme="majorEastAsia" w:hAnsiTheme="majorEastAsia" w:cs="Times New Roman" w:hint="eastAsia"/>
          <w:b/>
          <w:bCs/>
          <w:color w:val="000000" w:themeColor="text1"/>
          <w:sz w:val="36"/>
          <w:szCs w:val="36"/>
        </w:rPr>
        <w:t>注意</w:t>
      </w:r>
      <w:r w:rsidRPr="00824CC3">
        <w:rPr>
          <w:rFonts w:asciiTheme="majorEastAsia" w:eastAsiaTheme="majorEastAsia" w:hAnsiTheme="majorEastAsia" w:cs="Times New Roman"/>
          <w:b/>
          <w:bCs/>
          <w:color w:val="000000" w:themeColor="text1"/>
          <w:sz w:val="36"/>
          <w:szCs w:val="36"/>
        </w:rPr>
        <w:t>事项</w:t>
      </w:r>
    </w:p>
    <w:p w14:paraId="024952AF" w14:textId="77777777" w:rsidR="00BD49BB" w:rsidRDefault="00BD49BB">
      <w:pPr>
        <w:spacing w:line="560" w:lineRule="exact"/>
        <w:jc w:val="left"/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</w:pPr>
    </w:p>
    <w:p w14:paraId="24C04E62" w14:textId="77777777" w:rsidR="00BD49BB" w:rsidRDefault="00824CC3">
      <w:pPr>
        <w:spacing w:line="520" w:lineRule="exact"/>
        <w:ind w:leftChars="67" w:left="141"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一、标书文件要求</w:t>
      </w:r>
    </w:p>
    <w:p w14:paraId="683C246C" w14:textId="77777777" w:rsidR="00BD49BB" w:rsidRDefault="00824CC3">
      <w:pPr>
        <w:spacing w:line="520" w:lineRule="exact"/>
        <w:ind w:leftChars="67" w:left="141"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（一）标书文件单独装订成册，制作规范；并编订目录清单，分正本、副本，在封口处加盖公章和法人章。</w:t>
      </w:r>
    </w:p>
    <w:p w14:paraId="00FC7A87" w14:textId="77777777" w:rsidR="00BD49BB" w:rsidRDefault="00824CC3">
      <w:pPr>
        <w:spacing w:line="520" w:lineRule="exact"/>
        <w:ind w:leftChars="67" w:left="141"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（二）标书应按招标文件要求顺序填写，不按招标文件要求填写的标书被视为无效文件。</w:t>
      </w:r>
    </w:p>
    <w:p w14:paraId="07D0DFF0" w14:textId="77777777" w:rsidR="00BD49BB" w:rsidRDefault="00824CC3">
      <w:pPr>
        <w:spacing w:line="520" w:lineRule="exact"/>
        <w:ind w:leftChars="67" w:left="141"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（三）投标申请文件一式三份，其中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正本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一份，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副本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二份。如果正本与副本不符，以正本为准。</w:t>
      </w:r>
    </w:p>
    <w:p w14:paraId="4AA94784" w14:textId="77777777" w:rsidR="00BD49BB" w:rsidRDefault="00824CC3">
      <w:pPr>
        <w:spacing w:line="520" w:lineRule="exact"/>
        <w:ind w:firstLineChars="250" w:firstLine="80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二、标书资质材料和过往工作经历要求</w:t>
      </w:r>
    </w:p>
    <w:p w14:paraId="03C051BF" w14:textId="77777777" w:rsidR="00BD49BB" w:rsidRDefault="00824CC3">
      <w:pPr>
        <w:pStyle w:val="a3"/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一）标书中应提供有效的企业法人、营业执照副本复印件，放射卫生技术服务机构资质证书复印件，检验检测机构资质认定证书复印件（复印件上加盖单位公章）；投标人如果不是企业的法定代表人，还需具备法定代表人签署的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授权委托书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，并加盖单位公章。</w:t>
      </w:r>
    </w:p>
    <w:p w14:paraId="24C32DFE" w14:textId="77777777" w:rsidR="00BD49BB" w:rsidRDefault="00824CC3">
      <w:pPr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（二）过去三年承担省内外市级放射卫生监测项目合同复印件（复印件上加盖单位公章）和相关工作内容的佐证材料，需具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备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放射治疗设备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相关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检测资质。</w:t>
      </w:r>
    </w:p>
    <w:p w14:paraId="6C7F3AF2" w14:textId="77777777" w:rsidR="00BD49BB" w:rsidRDefault="00824CC3">
      <w:pPr>
        <w:spacing w:line="520" w:lineRule="exact"/>
        <w:ind w:firstLineChars="250" w:firstLine="80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三、投标报价</w:t>
      </w:r>
    </w:p>
    <w:p w14:paraId="28F40974" w14:textId="77777777" w:rsidR="00BD49BB" w:rsidRDefault="00824CC3">
      <w:pPr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（一）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 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投标申请人应按六安市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2025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年放射卫生监测项目工作方案要求及数量实施投标报价，报价总额原则上不超过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3.5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万元，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根据开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标现场情况决定是否进行二次报价。</w:t>
      </w:r>
    </w:p>
    <w:p w14:paraId="4326B4A7" w14:textId="77777777" w:rsidR="00BD49BB" w:rsidRDefault="00824CC3">
      <w:pPr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（二）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 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投标报价按招标文件附表所列清单填写明细报价</w:t>
      </w:r>
      <w:r>
        <w:rPr>
          <w:rFonts w:ascii="Times New Roman" w:eastAsia="方正仿宋_GB2312" w:hAnsi="Times New Roman" w:cs="Times New Roman" w:hint="eastAsia"/>
          <w:color w:val="000000" w:themeColor="text1"/>
          <w:sz w:val="32"/>
          <w:szCs w:val="32"/>
        </w:rPr>
        <w:t>和总报价</w:t>
      </w: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，报价</w:t>
      </w:r>
      <w:proofErr w:type="gramStart"/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含产生</w:t>
      </w:r>
      <w:proofErr w:type="gramEnd"/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的所有费用。</w:t>
      </w:r>
    </w:p>
    <w:p w14:paraId="5249716C" w14:textId="77777777" w:rsidR="00BD49BB" w:rsidRDefault="00824CC3">
      <w:pPr>
        <w:spacing w:line="520" w:lineRule="exact"/>
        <w:ind w:leftChars="67" w:left="141" w:firstLineChars="200" w:firstLine="640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lastRenderedPageBreak/>
        <w:t>四、</w:t>
      </w:r>
      <w:r>
        <w:rPr>
          <w:rStyle w:val="a6"/>
          <w:rFonts w:ascii="Times New Roman" w:eastAsia="黑体" w:hAnsi="Times New Roman"/>
          <w:b w:val="0"/>
          <w:bCs/>
          <w:color w:val="000000" w:themeColor="text1"/>
          <w:sz w:val="32"/>
          <w:szCs w:val="32"/>
        </w:rPr>
        <w:t>其他补充事宜</w:t>
      </w:r>
    </w:p>
    <w:p w14:paraId="05DD7556" w14:textId="77777777" w:rsidR="00BD49BB" w:rsidRDefault="00824CC3">
      <w:pPr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（一）投标申请文件的所有组成资料均应确保真实、有效，发现弄虚作假者责任自负。</w:t>
      </w:r>
    </w:p>
    <w:p w14:paraId="26460F65" w14:textId="77777777" w:rsidR="00BD49BB" w:rsidRDefault="00824CC3">
      <w:pPr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（二）除投标申请人对错处作必要的修改（必须由同</w:t>
      </w:r>
      <w:proofErr w:type="gramStart"/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一签署</w:t>
      </w:r>
      <w:proofErr w:type="gramEnd"/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人签字或盖章）外，投标文件不得加行、涂改。</w:t>
      </w:r>
    </w:p>
    <w:p w14:paraId="2F1D0793" w14:textId="77777777" w:rsidR="00BD49BB" w:rsidRDefault="00824CC3">
      <w:pPr>
        <w:pStyle w:val="a3"/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t>（三）投标费用：本次公开招标不对投标单位收取任何费用。</w:t>
      </w:r>
    </w:p>
    <w:p w14:paraId="6B408235" w14:textId="77777777" w:rsidR="00BD49BB" w:rsidRDefault="00824CC3">
      <w:pPr>
        <w:pStyle w:val="a4"/>
        <w:widowControl/>
        <w:spacing w:line="520" w:lineRule="exact"/>
        <w:ind w:firstLineChars="200" w:firstLine="640"/>
        <w:jc w:val="both"/>
        <w:rPr>
          <w:rStyle w:val="a6"/>
          <w:rFonts w:ascii="Times New Roman" w:eastAsia="方正仿宋_GB2312" w:hAnsi="Times New Roman"/>
          <w:b w:val="0"/>
          <w:bCs/>
          <w:color w:val="000000" w:themeColor="text1"/>
          <w:sz w:val="32"/>
          <w:szCs w:val="32"/>
        </w:rPr>
      </w:pP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（</w:t>
      </w: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四</w:t>
      </w: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）</w:t>
      </w:r>
      <w:r>
        <w:rPr>
          <w:rStyle w:val="a6"/>
          <w:rFonts w:ascii="Times New Roman" w:eastAsia="方正仿宋_GB2312" w:hAnsi="Times New Roman"/>
          <w:b w:val="0"/>
          <w:bCs/>
          <w:color w:val="000000" w:themeColor="text1"/>
          <w:sz w:val="32"/>
          <w:szCs w:val="32"/>
        </w:rPr>
        <w:t>本项目落实节能环保、中小微型企业扶持等相关政府采购政策。</w:t>
      </w:r>
    </w:p>
    <w:p w14:paraId="509B5892" w14:textId="77777777" w:rsidR="00BD49BB" w:rsidRDefault="00824CC3">
      <w:pPr>
        <w:pStyle w:val="a4"/>
        <w:widowControl/>
        <w:spacing w:line="520" w:lineRule="exact"/>
        <w:ind w:firstLineChars="200" w:firstLine="640"/>
        <w:jc w:val="both"/>
        <w:rPr>
          <w:rStyle w:val="a6"/>
          <w:rFonts w:ascii="Times New Roman" w:eastAsia="方正仿宋_GB2312" w:hAnsi="Times New Roman"/>
          <w:b w:val="0"/>
          <w:bCs/>
          <w:color w:val="000000" w:themeColor="text1"/>
          <w:sz w:val="32"/>
          <w:szCs w:val="32"/>
        </w:rPr>
      </w:pP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（</w:t>
      </w: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五</w:t>
      </w: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）</w:t>
      </w:r>
      <w:r>
        <w:rPr>
          <w:rStyle w:val="a6"/>
          <w:rFonts w:ascii="Times New Roman" w:eastAsia="方正仿宋_GB2312" w:hAnsi="Times New Roman"/>
          <w:b w:val="0"/>
          <w:bCs/>
          <w:color w:val="000000" w:themeColor="text1"/>
          <w:sz w:val="32"/>
          <w:szCs w:val="32"/>
        </w:rPr>
        <w:t>参与本次投标的供应商应具备相关放射卫生监测资质和人员设备，且有承担市级放射卫生监测项目</w:t>
      </w:r>
      <w:r>
        <w:rPr>
          <w:rStyle w:val="a6"/>
          <w:rFonts w:ascii="Times New Roman" w:eastAsia="方正仿宋_GB2312" w:hAnsi="Times New Roman" w:hint="eastAsia"/>
          <w:b w:val="0"/>
          <w:bCs/>
          <w:color w:val="000000" w:themeColor="text1"/>
          <w:sz w:val="32"/>
          <w:szCs w:val="32"/>
        </w:rPr>
        <w:t>现场检测</w:t>
      </w:r>
      <w:r>
        <w:rPr>
          <w:rStyle w:val="a6"/>
          <w:rFonts w:ascii="Times New Roman" w:eastAsia="方正仿宋_GB2312" w:hAnsi="Times New Roman"/>
          <w:b w:val="0"/>
          <w:bCs/>
          <w:color w:val="000000" w:themeColor="text1"/>
          <w:sz w:val="32"/>
          <w:szCs w:val="32"/>
        </w:rPr>
        <w:t>的相关工作经历。</w:t>
      </w:r>
    </w:p>
    <w:p w14:paraId="18C823AD" w14:textId="77777777" w:rsidR="00BD49BB" w:rsidRDefault="00BD49BB">
      <w:pPr>
        <w:pStyle w:val="a3"/>
        <w:spacing w:line="520" w:lineRule="exact"/>
        <w:ind w:firstLineChars="200" w:firstLine="640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</w:p>
    <w:p w14:paraId="748EF39A" w14:textId="77777777" w:rsidR="00BD49BB" w:rsidRDefault="00824CC3">
      <w:pPr>
        <w:widowControl/>
        <w:jc w:val="left"/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方正仿宋_GB2312" w:hAnsi="Times New Roman" w:cs="Times New Roman"/>
          <w:color w:val="000000" w:themeColor="text1"/>
          <w:sz w:val="32"/>
          <w:szCs w:val="32"/>
        </w:rPr>
        <w:br w:type="page"/>
      </w:r>
    </w:p>
    <w:p w14:paraId="1C9B0BF3" w14:textId="77777777" w:rsidR="00BD49BB" w:rsidRDefault="00BD49BB">
      <w:pPr>
        <w:spacing w:line="520" w:lineRule="exact"/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sectPr w:rsidR="00BD49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05BD41" w14:textId="77777777" w:rsidR="00BD49BB" w:rsidRDefault="00824CC3">
      <w:pPr>
        <w:spacing w:line="520" w:lineRule="exac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lastRenderedPageBreak/>
        <w:t>附表</w:t>
      </w:r>
      <w:bookmarkStart w:id="0" w:name="_GoBack"/>
      <w:bookmarkEnd w:id="0"/>
    </w:p>
    <w:p w14:paraId="5936B6FD" w14:textId="77777777" w:rsidR="00BD49BB" w:rsidRDefault="00BD49BB">
      <w:pPr>
        <w:spacing w:line="520" w:lineRule="exact"/>
        <w:rPr>
          <w:rFonts w:ascii="Times New Roman" w:eastAsia="方正小标宋简体" w:hAnsi="Times New Roman" w:cs="Times New Roman"/>
          <w:color w:val="000000" w:themeColor="text1"/>
          <w:sz w:val="44"/>
          <w:szCs w:val="44"/>
        </w:rPr>
      </w:pPr>
    </w:p>
    <w:p w14:paraId="1F860367" w14:textId="70A4C4C6" w:rsidR="00BD49BB" w:rsidRPr="00824CC3" w:rsidRDefault="00824CC3" w:rsidP="00824CC3">
      <w:pPr>
        <w:spacing w:line="500" w:lineRule="exact"/>
        <w:jc w:val="center"/>
        <w:rPr>
          <w:rFonts w:ascii="Times New Roman" w:eastAsia="方正小标宋简体" w:hAnsi="Times New Roman" w:cs="Times New Roman"/>
          <w:color w:val="000000" w:themeColor="text1"/>
          <w:sz w:val="36"/>
          <w:szCs w:val="36"/>
        </w:rPr>
      </w:pPr>
      <w:r w:rsidRPr="00824CC3">
        <w:rPr>
          <w:rFonts w:ascii="Times New Roman" w:eastAsia="方正小标宋简体" w:hAnsi="Times New Roman" w:cs="Times New Roman"/>
          <w:color w:val="000000" w:themeColor="text1"/>
          <w:sz w:val="36"/>
          <w:szCs w:val="36"/>
        </w:rPr>
        <w:t>2025</w:t>
      </w:r>
      <w:r w:rsidRPr="00824CC3">
        <w:rPr>
          <w:rFonts w:ascii="Times New Roman" w:eastAsia="方正小标宋简体" w:hAnsi="Times New Roman" w:cs="Times New Roman"/>
          <w:color w:val="000000" w:themeColor="text1"/>
          <w:sz w:val="36"/>
          <w:szCs w:val="36"/>
        </w:rPr>
        <w:t>年</w:t>
      </w:r>
      <w:r w:rsidRPr="00824CC3">
        <w:rPr>
          <w:rFonts w:ascii="Times New Roman" w:eastAsia="方正小标宋简体" w:hAnsi="Times New Roman" w:cs="Times New Roman"/>
          <w:color w:val="000000" w:themeColor="text1"/>
          <w:kern w:val="0"/>
          <w:sz w:val="36"/>
          <w:szCs w:val="36"/>
          <w:lang w:bidi="ar"/>
        </w:rPr>
        <w:t>六安市放射卫生监测项目</w:t>
      </w:r>
      <w:r w:rsidRPr="00824CC3">
        <w:rPr>
          <w:rFonts w:ascii="Times New Roman" w:eastAsia="方正小标宋简体" w:hAnsi="Times New Roman" w:cs="Times New Roman"/>
          <w:color w:val="000000" w:themeColor="text1"/>
          <w:sz w:val="36"/>
          <w:szCs w:val="36"/>
        </w:rPr>
        <w:t>监测点医院放射治疗设备检测类别及</w:t>
      </w:r>
      <w:r w:rsidRPr="00824CC3">
        <w:rPr>
          <w:rFonts w:ascii="Times New Roman" w:eastAsia="方正小标宋简体" w:hAnsi="Times New Roman" w:cs="Times New Roman"/>
          <w:color w:val="000000" w:themeColor="text1"/>
          <w:sz w:val="36"/>
          <w:szCs w:val="36"/>
        </w:rPr>
        <w:t>数量清单</w:t>
      </w:r>
    </w:p>
    <w:tbl>
      <w:tblPr>
        <w:tblStyle w:val="a5"/>
        <w:tblpPr w:leftFromText="180" w:rightFromText="180" w:vertAnchor="text" w:horzAnchor="page" w:tblpX="1414" w:tblpY="484"/>
        <w:tblOverlap w:val="never"/>
        <w:tblW w:w="13979" w:type="dxa"/>
        <w:tblLayout w:type="fixed"/>
        <w:tblLook w:val="04A0" w:firstRow="1" w:lastRow="0" w:firstColumn="1" w:lastColumn="0" w:noHBand="0" w:noVBand="1"/>
      </w:tblPr>
      <w:tblGrid>
        <w:gridCol w:w="5009"/>
        <w:gridCol w:w="6378"/>
        <w:gridCol w:w="2592"/>
      </w:tblGrid>
      <w:tr w:rsidR="00BD49BB" w14:paraId="2F0F6190" w14:textId="77777777">
        <w:trPr>
          <w:trHeight w:val="1269"/>
        </w:trPr>
        <w:tc>
          <w:tcPr>
            <w:tcW w:w="5009" w:type="dxa"/>
            <w:vAlign w:val="center"/>
          </w:tcPr>
          <w:p w14:paraId="030CEF6D" w14:textId="77777777" w:rsidR="00BD49BB" w:rsidRDefault="00824CC3">
            <w:pPr>
              <w:snapToGrid w:val="0"/>
              <w:jc w:val="center"/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  <w:t>医院设备类型及数量</w:t>
            </w:r>
          </w:p>
        </w:tc>
        <w:tc>
          <w:tcPr>
            <w:tcW w:w="6378" w:type="dxa"/>
            <w:vAlign w:val="center"/>
          </w:tcPr>
          <w:p w14:paraId="1D46CA36" w14:textId="77777777" w:rsidR="00BD49BB" w:rsidRDefault="00824CC3">
            <w:pPr>
              <w:spacing w:line="520" w:lineRule="exact"/>
              <w:jc w:val="center"/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  <w:t>医用电子直线加速器</w:t>
            </w:r>
          </w:p>
        </w:tc>
        <w:tc>
          <w:tcPr>
            <w:tcW w:w="2592" w:type="dxa"/>
            <w:vAlign w:val="center"/>
          </w:tcPr>
          <w:p w14:paraId="4AD61F7B" w14:textId="77777777" w:rsidR="00BD49BB" w:rsidRDefault="00824CC3">
            <w:pPr>
              <w:spacing w:line="520" w:lineRule="exact"/>
              <w:jc w:val="center"/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  <w:t>总计</w:t>
            </w:r>
          </w:p>
        </w:tc>
      </w:tr>
      <w:tr w:rsidR="00BD49BB" w14:paraId="0DAB1CC4" w14:textId="77777777">
        <w:trPr>
          <w:trHeight w:val="609"/>
        </w:trPr>
        <w:tc>
          <w:tcPr>
            <w:tcW w:w="5009" w:type="dxa"/>
            <w:vAlign w:val="center"/>
          </w:tcPr>
          <w:p w14:paraId="64B1E068" w14:textId="77777777" w:rsidR="00BD49BB" w:rsidRDefault="00824CC3">
            <w:pPr>
              <w:spacing w:line="360" w:lineRule="exact"/>
              <w:jc w:val="center"/>
              <w:rPr>
                <w:rFonts w:ascii="仿宋" w:eastAsia="仿宋" w:hAnsi="仿宋" w:cs="仿宋"/>
                <w:color w:val="000000" w:themeColor="text1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六安市中医院</w:t>
            </w:r>
          </w:p>
        </w:tc>
        <w:tc>
          <w:tcPr>
            <w:tcW w:w="6378" w:type="dxa"/>
            <w:vAlign w:val="center"/>
          </w:tcPr>
          <w:p w14:paraId="03A8BD09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  <w:tc>
          <w:tcPr>
            <w:tcW w:w="2592" w:type="dxa"/>
            <w:vAlign w:val="center"/>
          </w:tcPr>
          <w:p w14:paraId="5C8F368B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</w:tr>
      <w:tr w:rsidR="00BD49BB" w14:paraId="7EAC9B6F" w14:textId="77777777">
        <w:trPr>
          <w:trHeight w:val="609"/>
        </w:trPr>
        <w:tc>
          <w:tcPr>
            <w:tcW w:w="5009" w:type="dxa"/>
            <w:vAlign w:val="center"/>
          </w:tcPr>
          <w:p w14:paraId="23B4FFC2" w14:textId="77777777" w:rsidR="00BD49BB" w:rsidRDefault="00824CC3">
            <w:pPr>
              <w:spacing w:line="360" w:lineRule="exact"/>
              <w:jc w:val="center"/>
              <w:rPr>
                <w:rFonts w:ascii="仿宋" w:eastAsia="仿宋" w:hAnsi="仿宋" w:cs="仿宋"/>
                <w:color w:val="000000" w:themeColor="text1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霍山县人民医院</w:t>
            </w:r>
          </w:p>
        </w:tc>
        <w:tc>
          <w:tcPr>
            <w:tcW w:w="6378" w:type="dxa"/>
            <w:vAlign w:val="center"/>
          </w:tcPr>
          <w:p w14:paraId="0AC09EB2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  <w:tc>
          <w:tcPr>
            <w:tcW w:w="2592" w:type="dxa"/>
            <w:vAlign w:val="center"/>
          </w:tcPr>
          <w:p w14:paraId="1CC9DFDB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</w:tr>
      <w:tr w:rsidR="00BD49BB" w14:paraId="4BE81B10" w14:textId="77777777">
        <w:trPr>
          <w:trHeight w:val="609"/>
        </w:trPr>
        <w:tc>
          <w:tcPr>
            <w:tcW w:w="5009" w:type="dxa"/>
            <w:vAlign w:val="center"/>
          </w:tcPr>
          <w:p w14:paraId="4B3B6F8F" w14:textId="77777777" w:rsidR="00BD49BB" w:rsidRDefault="00824CC3">
            <w:pPr>
              <w:spacing w:line="360" w:lineRule="exact"/>
              <w:jc w:val="center"/>
              <w:rPr>
                <w:rFonts w:ascii="仿宋" w:eastAsia="仿宋" w:hAnsi="仿宋" w:cs="仿宋"/>
                <w:color w:val="000000" w:themeColor="text1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舒城县人民医院</w:t>
            </w:r>
          </w:p>
        </w:tc>
        <w:tc>
          <w:tcPr>
            <w:tcW w:w="6378" w:type="dxa"/>
            <w:vAlign w:val="center"/>
          </w:tcPr>
          <w:p w14:paraId="74F58108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  <w:tc>
          <w:tcPr>
            <w:tcW w:w="2592" w:type="dxa"/>
            <w:vAlign w:val="center"/>
          </w:tcPr>
          <w:p w14:paraId="242C923B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</w:tr>
      <w:tr w:rsidR="00BD49BB" w14:paraId="4424C879" w14:textId="77777777">
        <w:trPr>
          <w:trHeight w:val="609"/>
        </w:trPr>
        <w:tc>
          <w:tcPr>
            <w:tcW w:w="5009" w:type="dxa"/>
            <w:vAlign w:val="center"/>
          </w:tcPr>
          <w:p w14:paraId="3ADBE374" w14:textId="77777777" w:rsidR="00BD49BB" w:rsidRDefault="00824CC3">
            <w:pPr>
              <w:spacing w:line="360" w:lineRule="exact"/>
              <w:jc w:val="center"/>
              <w:rPr>
                <w:rFonts w:ascii="仿宋" w:eastAsia="仿宋" w:hAnsi="仿宋" w:cs="仿宋"/>
                <w:color w:val="000000" w:themeColor="text1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霍邱县第一人民医院</w:t>
            </w:r>
          </w:p>
        </w:tc>
        <w:tc>
          <w:tcPr>
            <w:tcW w:w="6378" w:type="dxa"/>
            <w:vAlign w:val="center"/>
          </w:tcPr>
          <w:p w14:paraId="3DABD88E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  <w:tc>
          <w:tcPr>
            <w:tcW w:w="2592" w:type="dxa"/>
            <w:vAlign w:val="center"/>
          </w:tcPr>
          <w:p w14:paraId="79626438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</w:tr>
      <w:tr w:rsidR="00BD49BB" w14:paraId="5E9984B3" w14:textId="77777777">
        <w:trPr>
          <w:trHeight w:val="609"/>
        </w:trPr>
        <w:tc>
          <w:tcPr>
            <w:tcW w:w="5009" w:type="dxa"/>
            <w:vAlign w:val="center"/>
          </w:tcPr>
          <w:p w14:paraId="17B8CCF6" w14:textId="77777777" w:rsidR="00BD49BB" w:rsidRDefault="00824CC3">
            <w:pPr>
              <w:spacing w:line="360" w:lineRule="exact"/>
              <w:jc w:val="center"/>
              <w:rPr>
                <w:rFonts w:ascii="仿宋" w:eastAsia="仿宋" w:hAnsi="仿宋" w:cs="仿宋"/>
                <w:color w:val="000000" w:themeColor="text1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六安</w:t>
            </w:r>
            <w:proofErr w:type="gramStart"/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世</w:t>
            </w:r>
            <w:proofErr w:type="gramEnd"/>
            <w:r>
              <w:rPr>
                <w:rFonts w:ascii="仿宋" w:eastAsia="仿宋" w:hAnsi="仿宋" w:cs="仿宋" w:hint="eastAsia"/>
                <w:color w:val="000000" w:themeColor="text1"/>
                <w:sz w:val="32"/>
                <w:szCs w:val="32"/>
              </w:rPr>
              <w:t>立医院（民营）</w:t>
            </w:r>
          </w:p>
        </w:tc>
        <w:tc>
          <w:tcPr>
            <w:tcW w:w="6378" w:type="dxa"/>
            <w:vAlign w:val="center"/>
          </w:tcPr>
          <w:p w14:paraId="40A57E5A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  <w:tc>
          <w:tcPr>
            <w:tcW w:w="2592" w:type="dxa"/>
            <w:vAlign w:val="center"/>
          </w:tcPr>
          <w:p w14:paraId="3355537B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</w:tr>
      <w:tr w:rsidR="00BD49BB" w14:paraId="3BEC96C6" w14:textId="77777777">
        <w:trPr>
          <w:trHeight w:val="711"/>
        </w:trPr>
        <w:tc>
          <w:tcPr>
            <w:tcW w:w="5009" w:type="dxa"/>
            <w:vAlign w:val="center"/>
          </w:tcPr>
          <w:p w14:paraId="68855C22" w14:textId="77777777" w:rsidR="00BD49BB" w:rsidRDefault="00824CC3">
            <w:pPr>
              <w:spacing w:line="360" w:lineRule="exact"/>
              <w:jc w:val="center"/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color w:val="000000" w:themeColor="text1"/>
                <w:sz w:val="32"/>
                <w:szCs w:val="32"/>
              </w:rPr>
              <w:t>合计</w:t>
            </w:r>
          </w:p>
        </w:tc>
        <w:tc>
          <w:tcPr>
            <w:tcW w:w="6378" w:type="dxa"/>
            <w:vAlign w:val="center"/>
          </w:tcPr>
          <w:p w14:paraId="33FAD5FB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  <w:tc>
          <w:tcPr>
            <w:tcW w:w="2592" w:type="dxa"/>
            <w:vAlign w:val="center"/>
          </w:tcPr>
          <w:p w14:paraId="1F08C54D" w14:textId="77777777" w:rsidR="00BD49BB" w:rsidRDefault="00824CC3">
            <w:pPr>
              <w:spacing w:line="360" w:lineRule="exact"/>
              <w:jc w:val="center"/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imes New Roman" w:eastAsia="仿宋" w:hAnsi="Times New Roman" w:cs="Times New Roman"/>
                <w:color w:val="000000" w:themeColor="text1"/>
                <w:sz w:val="32"/>
                <w:szCs w:val="32"/>
              </w:rPr>
              <w:t>台</w:t>
            </w:r>
          </w:p>
        </w:tc>
      </w:tr>
    </w:tbl>
    <w:p w14:paraId="5A817C73" w14:textId="77777777" w:rsidR="00BD49BB" w:rsidRDefault="00BD49BB">
      <w:pPr>
        <w:tabs>
          <w:tab w:val="left" w:pos="687"/>
        </w:tabs>
        <w:jc w:val="left"/>
        <w:rPr>
          <w:rFonts w:ascii="Times New Roman" w:hAnsi="Times New Roman" w:cs="Times New Roman"/>
          <w:color w:val="000000" w:themeColor="text1"/>
        </w:rPr>
      </w:pPr>
    </w:p>
    <w:sectPr w:rsidR="00BD49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5EDAE5-06FB-4E25-9747-99E16BD317CE}"/>
    <w:embedBold r:id="rId2" w:fontKey="{50A76F38-C86B-4ACE-BF50-388D1E45D50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3" w:subsetted="1" w:fontKey="{F360C6E7-3D11-4CD8-A57D-C88A97795E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6F58D62-608E-4CB3-8965-6D387C3F76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F26FE68-B18A-444D-9C60-7AF6033F92D6}"/>
  </w:font>
  <w:font w:name="Sitka Text">
    <w:altName w:val="Arial Unicode MS"/>
    <w:charset w:val="00"/>
    <w:family w:val="auto"/>
    <w:pitch w:val="default"/>
    <w:sig w:usb0="00000001" w:usb1="4000204B" w:usb2="00000000" w:usb3="00000000" w:csb0="2000019F" w:csb1="00000000"/>
    <w:embedRegular r:id="rId6" w:fontKey="{01BA06C3-8A04-44BA-A8B9-5C55AADC1CF8}"/>
  </w:font>
  <w:font w:name="方正小标宋简体">
    <w:altName w:val="Arial Unicode MS"/>
    <w:charset w:val="86"/>
    <w:family w:val="auto"/>
    <w:pitch w:val="default"/>
    <w:sig w:usb0="00000000" w:usb1="00000000" w:usb2="00000010" w:usb3="00000000" w:csb0="00040000" w:csb1="00000000"/>
    <w:embedRegular r:id="rId7" w:subsetted="1" w:fontKey="{F3806001-BA97-4729-B7B4-256B91FCE3D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97C1F699-A5C5-4715-A523-CB0229951B45}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  <w:embedRegular r:id="rId9" w:subsetted="1" w:fontKey="{140EA857-0DAB-4510-94CB-D959A9467B5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357F689F-5B61-49FD-AFB5-C7D2B934D84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9DECF8D5-147E-4627-BAB5-BFBDFD4FBF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4MzYzM2VjZmQ5OTJmZTkxMmYyZDRkMzk2YjM3NzkifQ=="/>
  </w:docVars>
  <w:rsids>
    <w:rsidRoot w:val="00071DC1"/>
    <w:rsid w:val="00071DC1"/>
    <w:rsid w:val="0071765C"/>
    <w:rsid w:val="00824CC3"/>
    <w:rsid w:val="00BD49BB"/>
    <w:rsid w:val="00D96150"/>
    <w:rsid w:val="00E50220"/>
    <w:rsid w:val="016D2837"/>
    <w:rsid w:val="043F46A1"/>
    <w:rsid w:val="088C059E"/>
    <w:rsid w:val="0D030B83"/>
    <w:rsid w:val="0D68299E"/>
    <w:rsid w:val="152F1A7A"/>
    <w:rsid w:val="1D3C0486"/>
    <w:rsid w:val="1E456297"/>
    <w:rsid w:val="1EE00BD5"/>
    <w:rsid w:val="3A5D0AF6"/>
    <w:rsid w:val="404B6296"/>
    <w:rsid w:val="47A65A14"/>
    <w:rsid w:val="49846353"/>
    <w:rsid w:val="538B075B"/>
    <w:rsid w:val="5ABE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CD4959F-3EE6-44D4-8A6D-D75A3D13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szCs w:val="20"/>
    </w:rPr>
  </w:style>
  <w:style w:type="paragraph" w:styleId="a4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a8">
    <w:name w:val="Emphasis"/>
    <w:basedOn w:val="a0"/>
    <w:qFormat/>
  </w:style>
  <w:style w:type="character" w:styleId="a9">
    <w:name w:val="Hyperlink"/>
    <w:basedOn w:val="a0"/>
    <w:qFormat/>
    <w:rPr>
      <w:color w:val="333333"/>
      <w:u w:val="none"/>
    </w:rPr>
  </w:style>
  <w:style w:type="character" w:customStyle="1" w:styleId="r">
    <w:name w:val="r"/>
    <w:basedOn w:val="a0"/>
    <w:qFormat/>
  </w:style>
  <w:style w:type="character" w:customStyle="1" w:styleId="l">
    <w:name w:val="l"/>
    <w:basedOn w:val="a0"/>
    <w:qFormat/>
  </w:style>
  <w:style w:type="character" w:customStyle="1" w:styleId="l1">
    <w:name w:val="l1"/>
    <w:basedOn w:val="a0"/>
    <w:qFormat/>
    <w:rPr>
      <w:shd w:val="clear" w:color="auto" w:fill="005CBB"/>
    </w:rPr>
  </w:style>
  <w:style w:type="character" w:customStyle="1" w:styleId="c">
    <w:name w:val="c"/>
    <w:basedOn w:val="a0"/>
    <w:qFormat/>
  </w:style>
  <w:style w:type="character" w:customStyle="1" w:styleId="t">
    <w:name w:val="t"/>
    <w:basedOn w:val="a0"/>
    <w:qFormat/>
    <w:rPr>
      <w:b/>
      <w:bCs/>
      <w:color w:val="FFFFFF"/>
      <w:sz w:val="24"/>
      <w:szCs w:val="24"/>
      <w:shd w:val="clear" w:color="auto" w:fill="EB3839"/>
    </w:rPr>
  </w:style>
  <w:style w:type="character" w:customStyle="1" w:styleId="tit1">
    <w:name w:val="tit1"/>
    <w:basedOn w:val="a0"/>
    <w:qFormat/>
    <w:rPr>
      <w:b/>
      <w:bCs/>
      <w:color w:val="005CBB"/>
      <w:sz w:val="33"/>
      <w:szCs w:val="33"/>
    </w:rPr>
  </w:style>
  <w:style w:type="character" w:customStyle="1" w:styleId="tit">
    <w:name w:val="tit"/>
    <w:basedOn w:val="a0"/>
    <w:qFormat/>
    <w:rPr>
      <w:b/>
      <w:bCs/>
      <w:color w:val="005CBB"/>
      <w:sz w:val="33"/>
      <w:szCs w:val="33"/>
    </w:rPr>
  </w:style>
  <w:style w:type="character" w:customStyle="1" w:styleId="case31">
    <w:name w:val="case31"/>
    <w:basedOn w:val="a0"/>
    <w:qFormat/>
    <w:rPr>
      <w:rFonts w:ascii="Sitka Text" w:hAnsi="Sitka Text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749</Characters>
  <Application>Microsoft Office Word</Application>
  <DocSecurity>0</DocSecurity>
  <Lines>6</Lines>
  <Paragraphs>1</Paragraphs>
  <ScaleCrop>false</ScaleCrop>
  <Company>微软中国</Company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gyb1</cp:lastModifiedBy>
  <cp:revision>5</cp:revision>
  <cp:lastPrinted>2025-08-05T07:02:00Z</cp:lastPrinted>
  <dcterms:created xsi:type="dcterms:W3CDTF">2022-02-07T07:31:00Z</dcterms:created>
  <dcterms:modified xsi:type="dcterms:W3CDTF">2025-08-28T07:49:00Z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46580142509F4474884563C7ED61A542_13</vt:lpwstr>
  </property>
  <property fmtid="{D5CDD505-2E9C-101B-9397-08002B2CF9AE}" pid="4" name="KSOTemplateDocerSaveRecord">
    <vt:lpwstr>eyJoZGlkIjoiOTBjMjEzYTM0OTA0ZGY4NTBmMmZiZWJjOThlNzhmZmYiLCJ1c2VySWQiOiIyMDI4ODcxMTcifQ==</vt:lpwstr>
  </property>
</Properties>
</file>